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B0" w:rsidRPr="00C023B0" w:rsidRDefault="00C023B0" w:rsidP="00C023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3B0">
        <w:rPr>
          <w:rFonts w:ascii="Times New Roman" w:hAnsi="Times New Roman" w:cs="Times New Roman"/>
          <w:b/>
          <w:sz w:val="28"/>
          <w:szCs w:val="28"/>
        </w:rPr>
        <w:t>Об изменении законодательства</w:t>
      </w:r>
      <w:r w:rsidR="00BE2EBD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</w:t>
      </w:r>
      <w:r w:rsidRPr="00C023B0">
        <w:rPr>
          <w:rFonts w:ascii="Times New Roman" w:hAnsi="Times New Roman" w:cs="Times New Roman"/>
          <w:b/>
          <w:sz w:val="28"/>
          <w:szCs w:val="28"/>
        </w:rPr>
        <w:t>, устанавливающего требования к численности казачьих обществ</w:t>
      </w:r>
      <w:r w:rsidR="00BE2EBD">
        <w:rPr>
          <w:rFonts w:ascii="Times New Roman" w:hAnsi="Times New Roman" w:cs="Times New Roman"/>
          <w:b/>
          <w:sz w:val="28"/>
          <w:szCs w:val="28"/>
        </w:rPr>
        <w:t xml:space="preserve">, необходимого для внесения общества в государственный реестр казачьих обществ в </w:t>
      </w:r>
      <w:r w:rsidR="008C47F0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bookmarkStart w:id="0" w:name="_GoBack"/>
      <w:bookmarkEnd w:id="0"/>
    </w:p>
    <w:p w:rsidR="00C023B0" w:rsidRPr="00C023B0" w:rsidRDefault="00C023B0" w:rsidP="00C023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Приказом Минюста России от 24.08.2012 №</w:t>
      </w:r>
      <w:r w:rsidR="00304EDD">
        <w:rPr>
          <w:rFonts w:ascii="Times New Roman" w:hAnsi="Times New Roman" w:cs="Times New Roman"/>
          <w:sz w:val="28"/>
          <w:szCs w:val="28"/>
        </w:rPr>
        <w:t xml:space="preserve"> </w:t>
      </w:r>
      <w:r w:rsidRPr="00C023B0">
        <w:rPr>
          <w:rFonts w:ascii="Times New Roman" w:hAnsi="Times New Roman" w:cs="Times New Roman"/>
          <w:sz w:val="28"/>
          <w:szCs w:val="28"/>
        </w:rPr>
        <w:t xml:space="preserve">166 по согласованию с Министерством регионального развития Российской Федерации установлена численность членов казачьих обществ, в установленном </w:t>
      </w:r>
      <w:proofErr w:type="gramStart"/>
      <w:r w:rsidRPr="00C023B0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023B0">
        <w:rPr>
          <w:rFonts w:ascii="Times New Roman" w:hAnsi="Times New Roman" w:cs="Times New Roman"/>
          <w:sz w:val="28"/>
          <w:szCs w:val="28"/>
        </w:rPr>
        <w:t xml:space="preserve"> принявших на себя обязательства по несению государственной или иной службы, необходимая для внесения казачьего общества в государственный реестр казачьих обществ в Российской Федерации.</w:t>
      </w:r>
    </w:p>
    <w:p w:rsidR="00C023B0" w:rsidRPr="00C023B0" w:rsidRDefault="00C023B0" w:rsidP="00C023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 xml:space="preserve">Так, внесению в государственный реестр подлежат казачьи общества, в которых фиксированная численность членов, в установленном </w:t>
      </w:r>
      <w:proofErr w:type="gramStart"/>
      <w:r w:rsidRPr="00C023B0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023B0">
        <w:rPr>
          <w:rFonts w:ascii="Times New Roman" w:hAnsi="Times New Roman" w:cs="Times New Roman"/>
          <w:sz w:val="28"/>
          <w:szCs w:val="28"/>
        </w:rPr>
        <w:t xml:space="preserve"> принявших на себя обязательства по несению государственной или иной службы, составляет не менее:</w:t>
      </w:r>
    </w:p>
    <w:p w:rsidR="00C023B0" w:rsidRPr="00C023B0" w:rsidRDefault="00C023B0" w:rsidP="00C02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20 членов для хуторских казачьих обществ;</w:t>
      </w:r>
    </w:p>
    <w:p w:rsidR="00C023B0" w:rsidRPr="00C023B0" w:rsidRDefault="00C023B0" w:rsidP="00C02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100 членов для станичных и городских казачьих обществ;</w:t>
      </w:r>
    </w:p>
    <w:p w:rsidR="00C023B0" w:rsidRPr="00C023B0" w:rsidRDefault="00C023B0" w:rsidP="00C02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300 членов для районных (юртовых) казачьих обществ;</w:t>
      </w:r>
    </w:p>
    <w:p w:rsidR="00C023B0" w:rsidRPr="00C023B0" w:rsidRDefault="00C023B0" w:rsidP="00C02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1000 членов для окружных (</w:t>
      </w:r>
      <w:proofErr w:type="spellStart"/>
      <w:r w:rsidRPr="00C023B0">
        <w:rPr>
          <w:rFonts w:ascii="Times New Roman" w:hAnsi="Times New Roman" w:cs="Times New Roman"/>
          <w:sz w:val="28"/>
          <w:szCs w:val="28"/>
        </w:rPr>
        <w:t>отдельских</w:t>
      </w:r>
      <w:proofErr w:type="spellEnd"/>
      <w:r w:rsidRPr="00C023B0">
        <w:rPr>
          <w:rFonts w:ascii="Times New Roman" w:hAnsi="Times New Roman" w:cs="Times New Roman"/>
          <w:sz w:val="28"/>
          <w:szCs w:val="28"/>
        </w:rPr>
        <w:t>) казачьих обществ;</w:t>
      </w:r>
    </w:p>
    <w:p w:rsidR="00C023B0" w:rsidRPr="00C023B0" w:rsidRDefault="00C023B0" w:rsidP="00C02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5000 членов для войсковых казачьих обществ.</w:t>
      </w:r>
    </w:p>
    <w:p w:rsidR="00C023B0" w:rsidRPr="00C023B0" w:rsidRDefault="00C023B0" w:rsidP="00C023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 xml:space="preserve">Казачьи общества, расположенные на территории Сибирского и Дальневосточного федеральных округов, подлежат внесению в государственный реестр, если фиксированная численность их членов, в установленном </w:t>
      </w:r>
      <w:proofErr w:type="gramStart"/>
      <w:r w:rsidRPr="00C023B0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023B0">
        <w:rPr>
          <w:rFonts w:ascii="Times New Roman" w:hAnsi="Times New Roman" w:cs="Times New Roman"/>
          <w:sz w:val="28"/>
          <w:szCs w:val="28"/>
        </w:rPr>
        <w:t xml:space="preserve"> принявших на себя обязательства по несению государственной или иной службы, составляет не менее:</w:t>
      </w:r>
    </w:p>
    <w:p w:rsidR="00C023B0" w:rsidRPr="00C023B0" w:rsidRDefault="00C023B0" w:rsidP="00C02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10 членов для хуторских казачьих обществ;</w:t>
      </w:r>
    </w:p>
    <w:p w:rsidR="00C023B0" w:rsidRPr="00C023B0" w:rsidRDefault="00C023B0" w:rsidP="00C02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30 членов для станичных и городских казачьих обществ;</w:t>
      </w:r>
    </w:p>
    <w:p w:rsidR="00C023B0" w:rsidRPr="00C023B0" w:rsidRDefault="00C023B0" w:rsidP="00C02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150 членов для районных (юртовых) казачьих обществ;</w:t>
      </w:r>
    </w:p>
    <w:p w:rsidR="00C023B0" w:rsidRPr="00C023B0" w:rsidRDefault="00C023B0" w:rsidP="00C02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500 членов для окружных (</w:t>
      </w:r>
      <w:proofErr w:type="spellStart"/>
      <w:r w:rsidRPr="00C023B0">
        <w:rPr>
          <w:rFonts w:ascii="Times New Roman" w:hAnsi="Times New Roman" w:cs="Times New Roman"/>
          <w:sz w:val="28"/>
          <w:szCs w:val="28"/>
        </w:rPr>
        <w:t>отдельских</w:t>
      </w:r>
      <w:proofErr w:type="spellEnd"/>
      <w:r w:rsidRPr="00C023B0">
        <w:rPr>
          <w:rFonts w:ascii="Times New Roman" w:hAnsi="Times New Roman" w:cs="Times New Roman"/>
          <w:sz w:val="28"/>
          <w:szCs w:val="28"/>
        </w:rPr>
        <w:t>) казачьих обществ;</w:t>
      </w:r>
    </w:p>
    <w:p w:rsidR="00C023B0" w:rsidRPr="00C023B0" w:rsidRDefault="00C023B0" w:rsidP="00C02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>1000 членов для войсковых казачьих обществ.</w:t>
      </w:r>
    </w:p>
    <w:p w:rsidR="00940190" w:rsidRPr="00C023B0" w:rsidRDefault="00C023B0" w:rsidP="00C023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3B0">
        <w:rPr>
          <w:rFonts w:ascii="Times New Roman" w:hAnsi="Times New Roman" w:cs="Times New Roman"/>
          <w:sz w:val="28"/>
          <w:szCs w:val="28"/>
        </w:rPr>
        <w:t xml:space="preserve">Указанный нормативный акт вступает в силу со дня признания </w:t>
      </w:r>
      <w:proofErr w:type="gramStart"/>
      <w:r w:rsidRPr="00C023B0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C023B0">
        <w:rPr>
          <w:rFonts w:ascii="Times New Roman" w:hAnsi="Times New Roman" w:cs="Times New Roman"/>
          <w:sz w:val="28"/>
          <w:szCs w:val="28"/>
        </w:rPr>
        <w:t xml:space="preserve"> силу пунктов 2, 5-7 Временного положения о государственном реестре казачьих обществ в Российской Федерации, утвержденного Указом Президента Российской Федерации от 09.08.1995 №</w:t>
      </w:r>
      <w:r w:rsidR="00104483">
        <w:rPr>
          <w:rFonts w:ascii="Times New Roman" w:hAnsi="Times New Roman" w:cs="Times New Roman"/>
          <w:sz w:val="28"/>
          <w:szCs w:val="28"/>
        </w:rPr>
        <w:t xml:space="preserve"> </w:t>
      </w:r>
      <w:r w:rsidRPr="00C023B0">
        <w:rPr>
          <w:rFonts w:ascii="Times New Roman" w:hAnsi="Times New Roman" w:cs="Times New Roman"/>
          <w:sz w:val="28"/>
          <w:szCs w:val="28"/>
        </w:rPr>
        <w:t xml:space="preserve">835 «О государственном реестре казачьих обществ в Российской Федерации». </w:t>
      </w:r>
    </w:p>
    <w:sectPr w:rsidR="00940190" w:rsidRPr="00C023B0" w:rsidSect="00DC2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3B0"/>
    <w:rsid w:val="000C685C"/>
    <w:rsid w:val="00104483"/>
    <w:rsid w:val="001106E4"/>
    <w:rsid w:val="00304EDD"/>
    <w:rsid w:val="006F6D0A"/>
    <w:rsid w:val="008C47F0"/>
    <w:rsid w:val="00940190"/>
    <w:rsid w:val="00BE2EBD"/>
    <w:rsid w:val="00C023B0"/>
    <w:rsid w:val="00CB5A1F"/>
    <w:rsid w:val="00D91388"/>
    <w:rsid w:val="00DC2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А. Чеплоуцкая</dc:creator>
  <cp:lastModifiedBy>акберовауи</cp:lastModifiedBy>
  <cp:revision>5</cp:revision>
  <cp:lastPrinted>2013-07-09T02:29:00Z</cp:lastPrinted>
  <dcterms:created xsi:type="dcterms:W3CDTF">2020-04-24T03:28:00Z</dcterms:created>
  <dcterms:modified xsi:type="dcterms:W3CDTF">2020-04-24T03:29:00Z</dcterms:modified>
</cp:coreProperties>
</file>